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5F8C" w14:textId="77777777" w:rsidR="0095214C" w:rsidRDefault="001F2CC5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Stones Lead to Rome</w:t>
      </w:r>
    </w:p>
    <w:p w14:paraId="4C1626B2" w14:textId="77777777" w:rsidR="0095214C" w:rsidRDefault="001F2CC5">
      <w:pPr>
        <w:pStyle w:val="Body"/>
        <w:rPr>
          <w:i/>
          <w:iCs/>
        </w:rPr>
      </w:pPr>
      <w:r>
        <w:rPr>
          <w:i/>
          <w:iCs/>
        </w:rPr>
        <w:t xml:space="preserve">Prize winning local sculpture Armen </w:t>
      </w:r>
      <w:proofErr w:type="spellStart"/>
      <w:r>
        <w:rPr>
          <w:i/>
          <w:iCs/>
        </w:rPr>
        <w:t>Agop</w:t>
      </w:r>
      <w:proofErr w:type="spellEnd"/>
      <w:r>
        <w:rPr>
          <w:i/>
          <w:iCs/>
        </w:rPr>
        <w:t xml:space="preserve"> has temporary base in </w:t>
      </w:r>
      <w:proofErr w:type="gramStart"/>
      <w:r>
        <w:rPr>
          <w:i/>
          <w:iCs/>
        </w:rPr>
        <w:t>Italy</w:t>
      </w:r>
      <w:proofErr w:type="gramEnd"/>
    </w:p>
    <w:p w14:paraId="08D75448" w14:textId="77777777" w:rsidR="0095214C" w:rsidRDefault="0095214C">
      <w:pPr>
        <w:pStyle w:val="Body"/>
      </w:pPr>
    </w:p>
    <w:p w14:paraId="47C90AEC" w14:textId="77777777" w:rsidR="0095214C" w:rsidRDefault="001F2CC5">
      <w:pPr>
        <w:pStyle w:val="Body"/>
      </w:pPr>
      <w:r>
        <w:t xml:space="preserve">- Elin </w:t>
      </w:r>
      <w:proofErr w:type="spellStart"/>
      <w:r>
        <w:t>Rantakrans</w:t>
      </w:r>
      <w:proofErr w:type="spellEnd"/>
    </w:p>
    <w:p w14:paraId="06B4E57E" w14:textId="77777777" w:rsidR="0095214C" w:rsidRDefault="0095214C">
      <w:pPr>
        <w:pStyle w:val="Body"/>
      </w:pPr>
    </w:p>
    <w:p w14:paraId="64D4B982" w14:textId="77777777" w:rsidR="0095214C" w:rsidRDefault="001F2CC5">
      <w:pPr>
        <w:pStyle w:val="Body"/>
      </w:pPr>
      <w:r>
        <w:t xml:space="preserve">These are busy times for the sculptor Armen </w:t>
      </w:r>
      <w:proofErr w:type="spellStart"/>
      <w:r>
        <w:t>Agop</w:t>
      </w:r>
      <w:proofErr w:type="spellEnd"/>
      <w:r>
        <w:t>. He recently returned to Cairo after having participated in the Fifth Symposium for Sculptors held in Aswan. Now, as a recipient of the State Prize of Artistic Creation in Italy for Egyptian artists under 35</w:t>
      </w:r>
      <w:r>
        <w:t xml:space="preserve">, </w:t>
      </w:r>
      <w:proofErr w:type="spellStart"/>
      <w:r>
        <w:t>Agop</w:t>
      </w:r>
      <w:proofErr w:type="spellEnd"/>
      <w:r>
        <w:t xml:space="preserve"> will spend the next year in Italy on a fellowship. </w:t>
      </w:r>
      <w:proofErr w:type="spellStart"/>
      <w:r>
        <w:t>Agop</w:t>
      </w:r>
      <w:proofErr w:type="spellEnd"/>
      <w:r>
        <w:t xml:space="preserve"> is the first sculptor in seven years to receive the fellowship. Although he will be gone for over a year, </w:t>
      </w:r>
      <w:proofErr w:type="spellStart"/>
      <w:r>
        <w:t>Agop</w:t>
      </w:r>
      <w:proofErr w:type="spellEnd"/>
      <w:r>
        <w:t xml:space="preserve"> is preparing two shows in Cairo in the autumn. </w:t>
      </w:r>
    </w:p>
    <w:p w14:paraId="4FDDACE8" w14:textId="77777777" w:rsidR="0095214C" w:rsidRDefault="0095214C">
      <w:pPr>
        <w:pStyle w:val="Body"/>
      </w:pPr>
    </w:p>
    <w:p w14:paraId="063F23B7" w14:textId="77777777" w:rsidR="0095214C" w:rsidRDefault="001F2CC5">
      <w:pPr>
        <w:pStyle w:val="Body"/>
      </w:pPr>
      <w:proofErr w:type="spellStart"/>
      <w:r>
        <w:t>Agop</w:t>
      </w:r>
      <w:proofErr w:type="spellEnd"/>
      <w:r>
        <w:t xml:space="preserve"> has participated in several </w:t>
      </w:r>
      <w:r>
        <w:t xml:space="preserve">exhibitions already. His bronze, brass and granite pieces are distinct and playful with their organic shapes, sharp </w:t>
      </w:r>
      <w:proofErr w:type="gramStart"/>
      <w:r>
        <w:t>lines</w:t>
      </w:r>
      <w:proofErr w:type="gramEnd"/>
      <w:r>
        <w:t xml:space="preserve"> and smooth surfaces. The hollow bronze and brass pieces seem light and airy, despite their weight. Recently, he started to move away f</w:t>
      </w:r>
      <w:r>
        <w:t xml:space="preserve">rom sculpture as an object attached to a base, such as those on display at the </w:t>
      </w:r>
      <w:proofErr w:type="spellStart"/>
      <w:r>
        <w:t>Espace</w:t>
      </w:r>
      <w:proofErr w:type="spellEnd"/>
      <w:r>
        <w:t xml:space="preserve"> Karim Francis Gallery, towards free-standing pieces where the shape decides how the sculpture will stand. His most recent works in granite are designed to wobble when tou</w:t>
      </w:r>
      <w:r>
        <w:t xml:space="preserve">ched. </w:t>
      </w:r>
    </w:p>
    <w:p w14:paraId="3F49D861" w14:textId="77777777" w:rsidR="0095214C" w:rsidRDefault="0095214C">
      <w:pPr>
        <w:pStyle w:val="Body"/>
      </w:pPr>
    </w:p>
    <w:p w14:paraId="0EFEE439" w14:textId="77777777" w:rsidR="0095214C" w:rsidRDefault="001F2CC5">
      <w:pPr>
        <w:pStyle w:val="Body"/>
      </w:pPr>
      <w:r>
        <w:t xml:space="preserve">His contribution to the Fifth International Sculpture Symposium in Aswan is composed of a gigantic piece of granite that will be on display at the Aswan International Open Museum. While many sculptors go for the </w:t>
      </w:r>
      <w:proofErr w:type="gramStart"/>
      <w:r>
        <w:t>square monumental</w:t>
      </w:r>
      <w:proofErr w:type="gramEnd"/>
      <w:r>
        <w:t xml:space="preserve"> piece that makes v</w:t>
      </w:r>
      <w:r>
        <w:t xml:space="preserve">iewers stop in their tracks and admire from a distance, </w:t>
      </w:r>
      <w:proofErr w:type="spellStart"/>
      <w:r>
        <w:t>Agop’s</w:t>
      </w:r>
      <w:proofErr w:type="spellEnd"/>
      <w:r>
        <w:t xml:space="preserve"> pieces deliberately encourage exploration and interaction. “There should be equilibrium between the viewer and the artwork,” he explains. </w:t>
      </w:r>
      <w:proofErr w:type="spellStart"/>
      <w:r>
        <w:t>Agop</w:t>
      </w:r>
      <w:proofErr w:type="spellEnd"/>
      <w:r>
        <w:t xml:space="preserve"> was delighted when at the symposium in Aswan a chi</w:t>
      </w:r>
      <w:r>
        <w:t xml:space="preserve">ld jumped on top of his sculpture and made the massive 10-ton piece move by leaning back and forth. </w:t>
      </w:r>
    </w:p>
    <w:p w14:paraId="63861028" w14:textId="77777777" w:rsidR="0095214C" w:rsidRDefault="0095214C">
      <w:pPr>
        <w:pStyle w:val="Body"/>
      </w:pPr>
    </w:p>
    <w:p w14:paraId="2926CA3D" w14:textId="77777777" w:rsidR="0095214C" w:rsidRDefault="001F2CC5">
      <w:pPr>
        <w:pStyle w:val="Body"/>
      </w:pPr>
      <w:proofErr w:type="spellStart"/>
      <w:r>
        <w:t>Agop</w:t>
      </w:r>
      <w:proofErr w:type="spellEnd"/>
      <w:r>
        <w:t xml:space="preserve"> started out taking private drawing lessons, but eventually turned to sculpture. As a teenager he visited a private studio and saw some clay lying on </w:t>
      </w:r>
      <w:r>
        <w:t>a table: “I could not leave without taking a piece of the clay,” he admits. He made a portrait from the piece, not knowing then what he knows today, that clay shrinks when it dries; the wooden neck forced the clay to crack. That is how it all started. Nowa</w:t>
      </w:r>
      <w:r>
        <w:t>days he works in bronze and brass as well as granite. He explains the traditional definitions of direct and indirect sculpture: direct means that you subtract from the material by carving — not a forgiving medium in terms of mistakes. Indirect sculpture us</w:t>
      </w:r>
      <w:r>
        <w:t xml:space="preserve">es materials that are cast in metal or another liquid material. While modern techniques have </w:t>
      </w:r>
      <w:proofErr w:type="gramStart"/>
      <w:r>
        <w:t>opened up</w:t>
      </w:r>
      <w:proofErr w:type="gramEnd"/>
      <w:r>
        <w:t xml:space="preserve"> the art to less experienced sculptors, </w:t>
      </w:r>
      <w:proofErr w:type="spellStart"/>
      <w:r>
        <w:t>Agop</w:t>
      </w:r>
      <w:proofErr w:type="spellEnd"/>
      <w:r>
        <w:t xml:space="preserve"> takes his work seriously: the granite pieces he makes and even the brass ones can take several months before </w:t>
      </w:r>
      <w:r>
        <w:t xml:space="preserve">they are finished. He never works from a sketchbook. “I want to see the piece — it is the first step to know where I am going.” </w:t>
      </w:r>
      <w:proofErr w:type="gramStart"/>
      <w:r>
        <w:t>It’s</w:t>
      </w:r>
      <w:proofErr w:type="gramEnd"/>
      <w:r>
        <w:t xml:space="preserve"> almost like </w:t>
      </w:r>
      <w:proofErr w:type="spellStart"/>
      <w:r>
        <w:t>Agop</w:t>
      </w:r>
      <w:proofErr w:type="spellEnd"/>
      <w:r>
        <w:t xml:space="preserve"> wants to build a friendship with his material before he starts to sculpt it. He watches it, walks around i</w:t>
      </w:r>
      <w:r>
        <w:t xml:space="preserve">t, drinks tea, smokes, and watches some more. </w:t>
      </w:r>
    </w:p>
    <w:p w14:paraId="50295BBA" w14:textId="77777777" w:rsidR="0095214C" w:rsidRDefault="0095214C">
      <w:pPr>
        <w:pStyle w:val="Body"/>
      </w:pPr>
    </w:p>
    <w:p w14:paraId="5DB0D90B" w14:textId="77777777" w:rsidR="0095214C" w:rsidRDefault="001F2CC5">
      <w:pPr>
        <w:pStyle w:val="Body"/>
      </w:pPr>
      <w:r>
        <w:t xml:space="preserve">Every year the Ministry of Culture sends 10 Egyptian artists to the Egyptian Academy in Rome as nominees for the State Prize of Artistic Creation. An architect and a theater director are already there. </w:t>
      </w:r>
      <w:proofErr w:type="spellStart"/>
      <w:r>
        <w:t>Agop</w:t>
      </w:r>
      <w:proofErr w:type="spellEnd"/>
      <w:r>
        <w:t xml:space="preserve"> w</w:t>
      </w:r>
      <w:r>
        <w:t xml:space="preserve">as supposed to go to Italy a few months ago, but the ministry — which also sponsored the symposium in Aswan — let him postpone the trip </w:t>
      </w:r>
      <w:proofErr w:type="gramStart"/>
      <w:r>
        <w:t>in order to</w:t>
      </w:r>
      <w:proofErr w:type="gramEnd"/>
      <w:r>
        <w:t xml:space="preserve"> participate in the symposium. The actual prize will be awarded when he returns to Cairo after having spent t</w:t>
      </w:r>
      <w:r>
        <w:t xml:space="preserve">hree months learning Italian and 12 months working on his sculpture in Rome. In the </w:t>
      </w:r>
      <w:proofErr w:type="gramStart"/>
      <w:r>
        <w:t>meantime</w:t>
      </w:r>
      <w:proofErr w:type="gramEnd"/>
      <w:r>
        <w:t xml:space="preserve"> he will receive a fellowship that will cover expenses. The fellowship, </w:t>
      </w:r>
      <w:proofErr w:type="spellStart"/>
      <w:r>
        <w:t>Agop</w:t>
      </w:r>
      <w:proofErr w:type="spellEnd"/>
      <w:r>
        <w:t xml:space="preserve"> says, “makes you more responsible and encourages you to work and do your best.” If the </w:t>
      </w:r>
      <w:r>
        <w:t xml:space="preserve">ministry feels that a nominee is making excellent progress it is even possible to extend the stay and continue working without worries. </w:t>
      </w:r>
    </w:p>
    <w:p w14:paraId="6483591B" w14:textId="77777777" w:rsidR="0095214C" w:rsidRDefault="0095214C">
      <w:pPr>
        <w:pStyle w:val="Body"/>
      </w:pPr>
    </w:p>
    <w:p w14:paraId="1DFE400B" w14:textId="77777777" w:rsidR="0095214C" w:rsidRDefault="001F2CC5">
      <w:pPr>
        <w:pStyle w:val="Body"/>
      </w:pPr>
      <w:proofErr w:type="spellStart"/>
      <w:r>
        <w:t>Agop</w:t>
      </w:r>
      <w:proofErr w:type="spellEnd"/>
      <w:r>
        <w:t xml:space="preserve"> still </w:t>
      </w:r>
      <w:proofErr w:type="gramStart"/>
      <w:r>
        <w:t>isn’t</w:t>
      </w:r>
      <w:proofErr w:type="gramEnd"/>
      <w:r>
        <w:t xml:space="preserve"> sure exactly what he wants to do in Rome. There are places he wants to visit such as Carrara, where t</w:t>
      </w:r>
      <w:r>
        <w:t xml:space="preserve">he famous white marble comes from, and </w:t>
      </w:r>
      <w:proofErr w:type="spellStart"/>
      <w:r>
        <w:t>Pietrasanta</w:t>
      </w:r>
      <w:proofErr w:type="spellEnd"/>
      <w:r>
        <w:t xml:space="preserve">, where well-known artists work next to amateurs at the foundries. “The only plan I have is not to have a plan. It is what makes me want to work,” he says.  </w:t>
      </w:r>
    </w:p>
    <w:sectPr w:rsidR="0095214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F9F3" w14:textId="77777777" w:rsidR="00000000" w:rsidRDefault="001F2CC5">
      <w:r>
        <w:separator/>
      </w:r>
    </w:p>
  </w:endnote>
  <w:endnote w:type="continuationSeparator" w:id="0">
    <w:p w14:paraId="4952993A" w14:textId="77777777" w:rsidR="00000000" w:rsidRDefault="001F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AF76" w14:textId="77777777" w:rsidR="0095214C" w:rsidRDefault="00952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BAAA" w14:textId="77777777" w:rsidR="00000000" w:rsidRDefault="001F2CC5">
      <w:r>
        <w:separator/>
      </w:r>
    </w:p>
  </w:footnote>
  <w:footnote w:type="continuationSeparator" w:id="0">
    <w:p w14:paraId="163E9F72" w14:textId="77777777" w:rsidR="00000000" w:rsidRDefault="001F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AA5D" w14:textId="77777777" w:rsidR="0095214C" w:rsidRDefault="009521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4C"/>
    <w:rsid w:val="001F2CC5"/>
    <w:rsid w:val="009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D784"/>
  <w15:docId w15:val="{1A3643FC-2714-48D7-BF1D-4C286FA0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2021-04-17T18:33:00Z</dcterms:created>
  <dcterms:modified xsi:type="dcterms:W3CDTF">2021-04-17T18:33:00Z</dcterms:modified>
</cp:coreProperties>
</file>